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6B" w:rsidRDefault="00FC016B" w:rsidP="00616F5D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FC016B" w:rsidRDefault="00FC016B" w:rsidP="00616F5D">
      <w:pPr>
        <w:jc w:val="center"/>
        <w:rPr>
          <w:b/>
          <w:bCs/>
        </w:rPr>
      </w:pPr>
      <w:r>
        <w:rPr>
          <w:b/>
          <w:bCs/>
        </w:rPr>
        <w:t xml:space="preserve"> публичных слушаний, проводимых </w:t>
      </w:r>
    </w:p>
    <w:p w:rsidR="00FC016B" w:rsidRDefault="00FC016B" w:rsidP="00616F5D">
      <w:pPr>
        <w:jc w:val="center"/>
        <w:rPr>
          <w:b/>
          <w:bCs/>
        </w:rPr>
      </w:pPr>
      <w:r>
        <w:rPr>
          <w:b/>
          <w:bCs/>
        </w:rPr>
        <w:t xml:space="preserve">Советом депутатов городского округа </w:t>
      </w:r>
    </w:p>
    <w:p w:rsidR="00FC016B" w:rsidRDefault="00FC016B" w:rsidP="00616F5D">
      <w:pPr>
        <w:jc w:val="center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FC016B" w:rsidRDefault="003C2FBE" w:rsidP="00616F5D">
      <w:pPr>
        <w:jc w:val="center"/>
        <w:rPr>
          <w:b/>
          <w:bCs/>
        </w:rPr>
      </w:pPr>
      <w:r>
        <w:rPr>
          <w:b/>
          <w:bCs/>
        </w:rPr>
        <w:t>14 января</w:t>
      </w:r>
      <w:r w:rsidR="00E71DF0">
        <w:rPr>
          <w:b/>
          <w:bCs/>
        </w:rPr>
        <w:t xml:space="preserve"> </w:t>
      </w:r>
      <w:r w:rsidR="0063630E">
        <w:rPr>
          <w:b/>
          <w:bCs/>
        </w:rPr>
        <w:t>20</w:t>
      </w:r>
      <w:r w:rsidR="00BF7739">
        <w:rPr>
          <w:b/>
          <w:bCs/>
        </w:rPr>
        <w:t>2</w:t>
      </w:r>
      <w:r>
        <w:rPr>
          <w:b/>
          <w:bCs/>
        </w:rPr>
        <w:t>6</w:t>
      </w:r>
      <w:r w:rsidR="00FC016B">
        <w:rPr>
          <w:b/>
          <w:bCs/>
        </w:rPr>
        <w:t xml:space="preserve"> года</w:t>
      </w:r>
    </w:p>
    <w:p w:rsidR="00FC016B" w:rsidRDefault="00FC016B" w:rsidP="00616F5D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 xml:space="preserve">для обсуждения проекта решения Совета депутатов </w:t>
      </w:r>
    </w:p>
    <w:p w:rsidR="00FC016B" w:rsidRDefault="00FC016B" w:rsidP="00616F5D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«О внесении изменений в Устав городского округа</w:t>
      </w:r>
    </w:p>
    <w:p w:rsidR="00FC016B" w:rsidRDefault="00FC016B" w:rsidP="00616F5D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 xml:space="preserve"> гор</w:t>
      </w:r>
      <w:r w:rsidR="00DF0053">
        <w:rPr>
          <w:b/>
          <w:bCs/>
        </w:rPr>
        <w:t>од Выкса Нижегородской области»</w:t>
      </w:r>
    </w:p>
    <w:p w:rsidR="00FC016B" w:rsidRDefault="00FC016B" w:rsidP="00616F5D">
      <w:pPr>
        <w:ind w:left="1080"/>
        <w:rPr>
          <w:sz w:val="28"/>
        </w:rPr>
      </w:pPr>
    </w:p>
    <w:p w:rsidR="00FC016B" w:rsidRDefault="00FC016B" w:rsidP="00616F5D">
      <w:pPr>
        <w:ind w:left="1080"/>
        <w:jc w:val="center"/>
      </w:pPr>
      <w:r>
        <w:t>Участники публичных слушаний решили:</w:t>
      </w:r>
    </w:p>
    <w:p w:rsidR="00FC016B" w:rsidRDefault="00FC016B" w:rsidP="00FC016B">
      <w:pPr>
        <w:ind w:firstLine="540"/>
        <w:jc w:val="center"/>
      </w:pPr>
      <w:bookmarkStart w:id="0" w:name="_GoBack"/>
      <w:bookmarkEnd w:id="0"/>
    </w:p>
    <w:p w:rsidR="002D7EE7" w:rsidRDefault="00FC016B" w:rsidP="002D7EE7">
      <w:pPr>
        <w:ind w:firstLine="567"/>
        <w:jc w:val="both"/>
      </w:pPr>
      <w:r w:rsidRPr="009F788E">
        <w:t>Одобрить проект решения Совета депутатов «О внесении изменений в Устав городского округа город Выкса Нижегородской области»</w:t>
      </w:r>
      <w:r w:rsidR="00F210C3" w:rsidRPr="009F788E">
        <w:t>,</w:t>
      </w:r>
      <w:r w:rsidR="00A95BB8" w:rsidRPr="009F788E">
        <w:t xml:space="preserve"> </w:t>
      </w:r>
      <w:r w:rsidR="00E87DDE" w:rsidRPr="009F788E">
        <w:t xml:space="preserve">поскольку </w:t>
      </w:r>
      <w:r w:rsidR="00922246" w:rsidRPr="009F788E">
        <w:t xml:space="preserve">принятие данного </w:t>
      </w:r>
      <w:r w:rsidR="00E87DDE" w:rsidRPr="009F788E">
        <w:t>проект</w:t>
      </w:r>
      <w:r w:rsidR="00922246" w:rsidRPr="009F788E">
        <w:t>а</w:t>
      </w:r>
      <w:r w:rsidR="00E87DDE" w:rsidRPr="009F788E">
        <w:t xml:space="preserve"> необходимо для</w:t>
      </w:r>
      <w:r w:rsidR="00AB47E0" w:rsidRPr="009F788E">
        <w:t xml:space="preserve"> приведения Устава городского округа город Выкса Нижегородской области </w:t>
      </w:r>
      <w:r w:rsidR="00CF7159" w:rsidRPr="009F788E">
        <w:t>в соответствие</w:t>
      </w:r>
      <w:r w:rsidR="002D7EE7" w:rsidRPr="009F788E">
        <w:t xml:space="preserve"> </w:t>
      </w:r>
      <w:r w:rsidR="00676743" w:rsidRPr="009F788E">
        <w:t xml:space="preserve">с </w:t>
      </w:r>
      <w:r w:rsidR="00E71DF0" w:rsidRPr="009F788E">
        <w:rPr>
          <w:rFonts w:eastAsia="Calibri"/>
        </w:rPr>
        <w:t xml:space="preserve">Федеральным законом от </w:t>
      </w:r>
      <w:r w:rsidR="00CC554B" w:rsidRPr="009F788E">
        <w:rPr>
          <w:color w:val="000000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6C705C" w:rsidRPr="009F788E">
        <w:rPr>
          <w:rFonts w:eastAsia="Calibri"/>
        </w:rPr>
        <w:t>.</w:t>
      </w:r>
    </w:p>
    <w:p w:rsidR="00F36373" w:rsidRDefault="00F36373" w:rsidP="00FC016B">
      <w:pPr>
        <w:pStyle w:val="a5"/>
        <w:ind w:left="1260"/>
      </w:pPr>
    </w:p>
    <w:p w:rsidR="00E71DF0" w:rsidRDefault="00E71DF0" w:rsidP="00FC016B">
      <w:pPr>
        <w:pStyle w:val="a5"/>
        <w:ind w:left="1260"/>
      </w:pPr>
    </w:p>
    <w:p w:rsidR="00E71DF0" w:rsidRDefault="00E71DF0" w:rsidP="00FC016B">
      <w:pPr>
        <w:pStyle w:val="a5"/>
        <w:ind w:left="1260"/>
      </w:pPr>
    </w:p>
    <w:p w:rsidR="00F36373" w:rsidRDefault="00F36373" w:rsidP="00FC016B">
      <w:pPr>
        <w:pStyle w:val="a5"/>
        <w:ind w:left="1260"/>
      </w:pPr>
    </w:p>
    <w:p w:rsidR="00BF7739" w:rsidRDefault="00122996" w:rsidP="00F36373">
      <w:pPr>
        <w:pStyle w:val="a3"/>
        <w:tabs>
          <w:tab w:val="clear" w:pos="4677"/>
          <w:tab w:val="clear" w:pos="9355"/>
        </w:tabs>
        <w:rPr>
          <w:color w:val="000000" w:themeColor="text1"/>
        </w:rPr>
      </w:pPr>
      <w:r>
        <w:rPr>
          <w:color w:val="000000" w:themeColor="text1"/>
        </w:rPr>
        <w:t>П</w:t>
      </w:r>
      <w:r w:rsidR="00CE4058" w:rsidRPr="006B4595">
        <w:rPr>
          <w:color w:val="000000" w:themeColor="text1"/>
        </w:rPr>
        <w:t>редседател</w:t>
      </w:r>
      <w:r>
        <w:rPr>
          <w:color w:val="000000" w:themeColor="text1"/>
        </w:rPr>
        <w:t>ь</w:t>
      </w:r>
    </w:p>
    <w:p w:rsidR="00BF7739" w:rsidRDefault="00616F5D" w:rsidP="00F36373">
      <w:pPr>
        <w:pStyle w:val="a3"/>
        <w:tabs>
          <w:tab w:val="clear" w:pos="4677"/>
          <w:tab w:val="clear" w:pos="9355"/>
        </w:tabs>
        <w:rPr>
          <w:color w:val="000000" w:themeColor="text1"/>
        </w:rPr>
      </w:pPr>
      <w:r w:rsidRPr="006B4595">
        <w:rPr>
          <w:color w:val="000000" w:themeColor="text1"/>
        </w:rPr>
        <w:t>постоянной комиссии</w:t>
      </w:r>
      <w:r w:rsidR="00F36373" w:rsidRPr="006B4595">
        <w:rPr>
          <w:color w:val="000000" w:themeColor="text1"/>
        </w:rPr>
        <w:t xml:space="preserve"> Совета депутатов </w:t>
      </w:r>
    </w:p>
    <w:p w:rsidR="00F36373" w:rsidRDefault="00F36373" w:rsidP="00F36373">
      <w:pPr>
        <w:pStyle w:val="a3"/>
        <w:tabs>
          <w:tab w:val="clear" w:pos="4677"/>
          <w:tab w:val="clear" w:pos="9355"/>
        </w:tabs>
        <w:rPr>
          <w:color w:val="000000" w:themeColor="text1"/>
        </w:rPr>
      </w:pPr>
      <w:r w:rsidRPr="006B4595">
        <w:rPr>
          <w:color w:val="000000" w:themeColor="text1"/>
        </w:rPr>
        <w:t xml:space="preserve">городского округа город Выкса </w:t>
      </w:r>
    </w:p>
    <w:p w:rsidR="00BF7739" w:rsidRPr="006B4595" w:rsidRDefault="00BF7739" w:rsidP="00F36373">
      <w:pPr>
        <w:pStyle w:val="a3"/>
        <w:tabs>
          <w:tab w:val="clear" w:pos="4677"/>
          <w:tab w:val="clear" w:pos="9355"/>
        </w:tabs>
        <w:rPr>
          <w:color w:val="000000" w:themeColor="text1"/>
        </w:rPr>
      </w:pPr>
      <w:r>
        <w:rPr>
          <w:color w:val="000000" w:themeColor="text1"/>
        </w:rPr>
        <w:t>Нижегородской области</w:t>
      </w:r>
    </w:p>
    <w:p w:rsidR="00CE4058" w:rsidRPr="006B4595" w:rsidRDefault="00F36373" w:rsidP="00CE4058">
      <w:pPr>
        <w:pStyle w:val="a3"/>
        <w:tabs>
          <w:tab w:val="clear" w:pos="4677"/>
          <w:tab w:val="clear" w:pos="9355"/>
        </w:tabs>
        <w:rPr>
          <w:color w:val="000000" w:themeColor="text1"/>
        </w:rPr>
      </w:pPr>
      <w:r w:rsidRPr="006B4595">
        <w:rPr>
          <w:color w:val="000000" w:themeColor="text1"/>
        </w:rPr>
        <w:t>по местному самоуправлению</w:t>
      </w:r>
      <w:r w:rsidR="00CE4058" w:rsidRPr="006B4595">
        <w:rPr>
          <w:color w:val="000000" w:themeColor="text1"/>
        </w:rPr>
        <w:t xml:space="preserve"> </w:t>
      </w:r>
      <w:r w:rsidR="0055704F" w:rsidRPr="006B4595">
        <w:rPr>
          <w:color w:val="000000" w:themeColor="text1"/>
        </w:rPr>
        <w:t xml:space="preserve">                                                      </w:t>
      </w:r>
      <w:r w:rsidR="00CE4058" w:rsidRPr="006B4595">
        <w:rPr>
          <w:color w:val="000000" w:themeColor="text1"/>
        </w:rPr>
        <w:t xml:space="preserve">    </w:t>
      </w:r>
      <w:r w:rsidR="00616F5D" w:rsidRPr="006B4595">
        <w:rPr>
          <w:color w:val="000000" w:themeColor="text1"/>
        </w:rPr>
        <w:t xml:space="preserve">    </w:t>
      </w:r>
      <w:r w:rsidRPr="006B4595">
        <w:rPr>
          <w:color w:val="000000" w:themeColor="text1"/>
        </w:rPr>
        <w:t xml:space="preserve">           </w:t>
      </w:r>
      <w:r w:rsidR="00CE4058" w:rsidRPr="006B4595">
        <w:rPr>
          <w:color w:val="000000" w:themeColor="text1"/>
        </w:rPr>
        <w:t xml:space="preserve">  </w:t>
      </w:r>
      <w:r w:rsidR="00A95BB8">
        <w:rPr>
          <w:color w:val="000000" w:themeColor="text1"/>
        </w:rPr>
        <w:t>А.А.</w:t>
      </w:r>
      <w:r w:rsidR="00C30523">
        <w:rPr>
          <w:color w:val="000000" w:themeColor="text1"/>
        </w:rPr>
        <w:t xml:space="preserve"> </w:t>
      </w:r>
      <w:r w:rsidR="00A95BB8">
        <w:rPr>
          <w:color w:val="000000" w:themeColor="text1"/>
        </w:rPr>
        <w:t>Камоцкий</w:t>
      </w:r>
    </w:p>
    <w:sectPr w:rsidR="00CE4058" w:rsidRPr="006B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EF"/>
    <w:rsid w:val="000405B6"/>
    <w:rsid w:val="00092001"/>
    <w:rsid w:val="000937EA"/>
    <w:rsid w:val="000F5019"/>
    <w:rsid w:val="00122996"/>
    <w:rsid w:val="00142851"/>
    <w:rsid w:val="00160316"/>
    <w:rsid w:val="00161D30"/>
    <w:rsid w:val="00165457"/>
    <w:rsid w:val="002764E7"/>
    <w:rsid w:val="002D7EE7"/>
    <w:rsid w:val="00300E17"/>
    <w:rsid w:val="0032287F"/>
    <w:rsid w:val="0036676D"/>
    <w:rsid w:val="00396511"/>
    <w:rsid w:val="003B72AE"/>
    <w:rsid w:val="003C2FBE"/>
    <w:rsid w:val="003D30F0"/>
    <w:rsid w:val="003D5375"/>
    <w:rsid w:val="00430F6B"/>
    <w:rsid w:val="004729B2"/>
    <w:rsid w:val="004843D9"/>
    <w:rsid w:val="004B5776"/>
    <w:rsid w:val="004E5E02"/>
    <w:rsid w:val="0055704F"/>
    <w:rsid w:val="00592741"/>
    <w:rsid w:val="00616F5D"/>
    <w:rsid w:val="006245F2"/>
    <w:rsid w:val="0063630E"/>
    <w:rsid w:val="00647129"/>
    <w:rsid w:val="00676743"/>
    <w:rsid w:val="006B4595"/>
    <w:rsid w:val="006C705C"/>
    <w:rsid w:val="006D6D5F"/>
    <w:rsid w:val="007820F2"/>
    <w:rsid w:val="007F4419"/>
    <w:rsid w:val="008543EF"/>
    <w:rsid w:val="008B7F79"/>
    <w:rsid w:val="008C0E1A"/>
    <w:rsid w:val="008F73D8"/>
    <w:rsid w:val="009049B5"/>
    <w:rsid w:val="009219C0"/>
    <w:rsid w:val="00922246"/>
    <w:rsid w:val="00951CEE"/>
    <w:rsid w:val="00957A5C"/>
    <w:rsid w:val="009747CC"/>
    <w:rsid w:val="009F788E"/>
    <w:rsid w:val="00A366AF"/>
    <w:rsid w:val="00A95BB8"/>
    <w:rsid w:val="00AB47E0"/>
    <w:rsid w:val="00B02562"/>
    <w:rsid w:val="00B2728F"/>
    <w:rsid w:val="00BA7D41"/>
    <w:rsid w:val="00BC0B4E"/>
    <w:rsid w:val="00BC319F"/>
    <w:rsid w:val="00BD4082"/>
    <w:rsid w:val="00BD4B88"/>
    <w:rsid w:val="00BF7739"/>
    <w:rsid w:val="00C06EDF"/>
    <w:rsid w:val="00C125EC"/>
    <w:rsid w:val="00C15504"/>
    <w:rsid w:val="00C158CF"/>
    <w:rsid w:val="00C17E89"/>
    <w:rsid w:val="00C27F16"/>
    <w:rsid w:val="00C30523"/>
    <w:rsid w:val="00C91EE8"/>
    <w:rsid w:val="00CC554B"/>
    <w:rsid w:val="00CE4058"/>
    <w:rsid w:val="00CF7159"/>
    <w:rsid w:val="00D50DDB"/>
    <w:rsid w:val="00DB07DA"/>
    <w:rsid w:val="00DB0933"/>
    <w:rsid w:val="00DF0053"/>
    <w:rsid w:val="00E21AE7"/>
    <w:rsid w:val="00E27F1E"/>
    <w:rsid w:val="00E71DF0"/>
    <w:rsid w:val="00E87DDE"/>
    <w:rsid w:val="00E91866"/>
    <w:rsid w:val="00F210C3"/>
    <w:rsid w:val="00F36373"/>
    <w:rsid w:val="00FA597F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C01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C016B"/>
    <w:pPr>
      <w:ind w:left="54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C016B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C01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C016B"/>
    <w:pPr>
      <w:ind w:left="54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C016B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FC0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2024-01-11T06:39:00Z</cp:lastPrinted>
  <dcterms:created xsi:type="dcterms:W3CDTF">2013-12-02T17:22:00Z</dcterms:created>
  <dcterms:modified xsi:type="dcterms:W3CDTF">2026-01-16T07:14:00Z</dcterms:modified>
</cp:coreProperties>
</file>